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19" w:rsidRDefault="00272219" w:rsidP="00272219">
      <w:pPr>
        <w:pStyle w:val="Nagwek5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272219" w:rsidRDefault="00272219" w:rsidP="002722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zgodnie z art.35 ust.1 i 2 ustawy z dnia 21 sierpnia 1997 r. o gospodarce nieruchomościami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2020 r., poz.1990 z późn. zm.) </w:t>
      </w:r>
    </w:p>
    <w:p w:rsidR="00272219" w:rsidRDefault="00272219" w:rsidP="0027221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podaje do wiadomości</w:t>
      </w:r>
    </w:p>
    <w:p w:rsidR="00272219" w:rsidRDefault="00272219" w:rsidP="00272219">
      <w:pPr>
        <w:jc w:val="center"/>
        <w:rPr>
          <w:rFonts w:ascii="Arial" w:hAnsi="Arial" w:cs="Arial"/>
          <w:i/>
        </w:rPr>
      </w:pPr>
    </w:p>
    <w:p w:rsidR="00272219" w:rsidRDefault="00272219" w:rsidP="00272219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 Y K A Z </w:t>
      </w:r>
    </w:p>
    <w:p w:rsidR="00272219" w:rsidRDefault="00272219" w:rsidP="00272219">
      <w:pPr>
        <w:ind w:right="-28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nieruchomości gruntowej  przeznaczonej do wydzierżawienia, położonej w Ostrowie Wielkopolskim przy  ulicy Widok </w:t>
      </w:r>
    </w:p>
    <w:tbl>
      <w:tblPr>
        <w:tblW w:w="9464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16"/>
      </w:tblGrid>
      <w:tr w:rsidR="00272219" w:rsidTr="00272219">
        <w:tc>
          <w:tcPr>
            <w:tcW w:w="334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działki, nr arkusza mapy,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obrębu,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księgi wieczystej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11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72219" w:rsidRDefault="00272219" w:rsidP="00197188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część działki nr 4/3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z arkusza mapy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1,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obręb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nr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0142,</w:t>
            </w:r>
          </w:p>
          <w:p w:rsidR="00272219" w:rsidRDefault="00272219" w:rsidP="00197188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zapisana w księdze wieczystej 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KZ1W/00038828/3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272219" w:rsidTr="0027221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Powierzchnia (m</w:t>
            </w:r>
            <w:r>
              <w:rPr>
                <w:rFonts w:ascii="Arial" w:hAnsi="Arial" w:cs="Arial"/>
                <w:b/>
                <w:i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b/>
                <w:i/>
                <w:lang w:eastAsia="en-US"/>
              </w:rPr>
              <w:t>)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vertAlign w:val="superscript"/>
                <w:lang w:eastAsia="en-US"/>
              </w:rPr>
            </w:pP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lang w:eastAsia="en-US"/>
              </w:rPr>
              <w:t>890 m</w:t>
            </w:r>
            <w:r>
              <w:rPr>
                <w:rFonts w:ascii="Arial" w:hAnsi="Arial" w:cs="Arial"/>
                <w:b/>
                <w:i/>
                <w:vertAlign w:val="superscript"/>
                <w:lang w:eastAsia="en-US"/>
              </w:rPr>
              <w:t>2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vertAlign w:val="superscript"/>
                <w:lang w:eastAsia="en-US"/>
              </w:rPr>
            </w:pPr>
          </w:p>
        </w:tc>
      </w:tr>
      <w:tr w:rsidR="00272219" w:rsidTr="0027221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Położenie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Ostrów Wielkopolski –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ul.Widok</w:t>
            </w:r>
            <w:proofErr w:type="spellEnd"/>
          </w:p>
        </w:tc>
      </w:tr>
      <w:tr w:rsidR="00272219" w:rsidTr="0027221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Opis nieruchomości,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cel umowy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72219" w:rsidRDefault="00272219" w:rsidP="00197188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Część nieruchomości gruntowej, przez którą przebiega</w:t>
            </w:r>
          </w:p>
          <w:p w:rsidR="00272219" w:rsidRDefault="00272219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rów  położona w bezpośrednim sąsiedztwie prywatnej </w:t>
            </w:r>
          </w:p>
          <w:p w:rsidR="00272219" w:rsidRDefault="00272219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posesji  </w:t>
            </w:r>
          </w:p>
          <w:p w:rsidR="00272219" w:rsidRDefault="00272219" w:rsidP="00197188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Część działki nr 4/3  zostanie 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wydzierżawiona z przeznaczeniem na </w:t>
            </w: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teren zieleni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 </w:t>
            </w:r>
          </w:p>
          <w:p w:rsidR="00272219" w:rsidRDefault="00272219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184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 xml:space="preserve"> </w:t>
            </w:r>
          </w:p>
        </w:tc>
      </w:tr>
      <w:tr w:rsidR="00272219" w:rsidTr="0027221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umowy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        do 3 lat (od 07.05.2021 r.  do 06.05.2024 r.) </w:t>
            </w:r>
          </w:p>
        </w:tc>
      </w:tr>
      <w:tr w:rsidR="00272219" w:rsidTr="0027221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Wysokość czynszu (zł)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72219" w:rsidRDefault="00272219" w:rsidP="00197188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230,00 zł +podatek VAT w obowiązującej stawce 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w stosunku rocznym</w:t>
            </w:r>
          </w:p>
          <w:p w:rsidR="00272219" w:rsidRDefault="00272219" w:rsidP="00197188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aktualizacja w przypadku zmiany stawek czynszu 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Zarządzeniem Prezydenta Miasta Ostrowa Wielkopolskiego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</w:p>
        </w:tc>
      </w:tr>
      <w:tr w:rsidR="00272219" w:rsidTr="0027221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wnoszenia opłat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272219" w:rsidRDefault="00272219" w:rsidP="0019718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w terminie 1 miesiąca od daty zawarcia umowy za 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rok dzierżawny (okres rozliczeniowy ) – 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07.05.2021 r.   do 06.05.2022 r. ;</w:t>
            </w:r>
          </w:p>
          <w:p w:rsidR="00272219" w:rsidRDefault="00272219" w:rsidP="00197188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za każdy kolejny rok dzierżawny (okres rozliczeniowy)– 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począwszy od   2022 r. – w terminie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do 30 września 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72219" w:rsidTr="0027221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Informacja o przeznaczeniu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do wydzierżawienia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Nieruchomość zostaje wydzierżawiona na pisemny wniosek</w:t>
            </w:r>
          </w:p>
          <w:p w:rsidR="00272219" w:rsidRDefault="0027221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dotychczasowego dzierżawcy</w:t>
            </w:r>
          </w:p>
          <w:p w:rsidR="00272219" w:rsidRDefault="0027221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</w:p>
        </w:tc>
      </w:tr>
    </w:tbl>
    <w:p w:rsidR="00272219" w:rsidRDefault="00272219" w:rsidP="00272219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  <w:sz w:val="20"/>
          <w:szCs w:val="20"/>
        </w:rPr>
        <w:t>Wykaz wywieszono na tablicy ogłoszeń Urzędu Miejskiego w Ostrowie Wielkopolskim w terminie</w:t>
      </w:r>
    </w:p>
    <w:p w:rsidR="00272219" w:rsidRDefault="00272219" w:rsidP="00272219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od dnia 07.04.2021 r. do dnia 28.04.2021 r. </w:t>
      </w:r>
    </w:p>
    <w:p w:rsidR="00272219" w:rsidRDefault="00272219" w:rsidP="00272219">
      <w:pPr>
        <w:ind w:right="-285"/>
        <w:jc w:val="both"/>
        <w:rPr>
          <w:rFonts w:ascii="Arial" w:hAnsi="Arial" w:cs="Arial"/>
          <w:i/>
        </w:rPr>
      </w:pPr>
    </w:p>
    <w:p w:rsidR="001B0907" w:rsidRDefault="001B0907" w:rsidP="001B0907">
      <w:pPr>
        <w:ind w:left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up. Prezydenta Miasta</w:t>
      </w:r>
    </w:p>
    <w:p w:rsidR="001B0907" w:rsidRDefault="001B0907" w:rsidP="001B0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/ ... /</w:t>
      </w:r>
    </w:p>
    <w:p w:rsidR="001B0907" w:rsidRDefault="001B0907" w:rsidP="001B0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Krystian Kaczmarek </w:t>
      </w:r>
    </w:p>
    <w:p w:rsidR="001B0907" w:rsidRDefault="001B0907" w:rsidP="001B0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Dyrektor Wydziału</w:t>
      </w:r>
    </w:p>
    <w:p w:rsidR="00E813F0" w:rsidRPr="001977A4" w:rsidRDefault="001B0907" w:rsidP="00197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Administracji Prze</w:t>
      </w:r>
      <w:r w:rsidR="001977A4">
        <w:rPr>
          <w:rFonts w:ascii="Arial" w:hAnsi="Arial" w:cs="Arial"/>
          <w:sz w:val="20"/>
          <w:szCs w:val="20"/>
        </w:rPr>
        <w:t>strzennej</w:t>
      </w:r>
    </w:p>
    <w:sectPr w:rsidR="00E813F0" w:rsidRPr="001977A4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91B8F"/>
    <w:multiLevelType w:val="hybridMultilevel"/>
    <w:tmpl w:val="3EB62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C6B7B"/>
    <w:multiLevelType w:val="hybridMultilevel"/>
    <w:tmpl w:val="158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5089B"/>
    <w:multiLevelType w:val="hybridMultilevel"/>
    <w:tmpl w:val="EEDE5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B"/>
    <w:rsid w:val="001977A4"/>
    <w:rsid w:val="001B0907"/>
    <w:rsid w:val="00272219"/>
    <w:rsid w:val="00615650"/>
    <w:rsid w:val="00621D71"/>
    <w:rsid w:val="0067570E"/>
    <w:rsid w:val="008B28D3"/>
    <w:rsid w:val="00E813F0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72219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27221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72219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27221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2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Świątek</dc:creator>
  <cp:lastModifiedBy>Katarzyna Wojtkowska</cp:lastModifiedBy>
  <cp:revision>2</cp:revision>
  <dcterms:created xsi:type="dcterms:W3CDTF">2021-04-07T07:42:00Z</dcterms:created>
  <dcterms:modified xsi:type="dcterms:W3CDTF">2021-04-07T07:42:00Z</dcterms:modified>
</cp:coreProperties>
</file>